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8B257B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8B257B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8B257B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8B257B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8B257B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8B257B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8B257B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B2627C" w:rsidP="00314B6C">
      <w:pPr>
        <w:rPr>
          <w:rStyle w:val="Hyperlink"/>
          <w:sz w:val="20"/>
        </w:rPr>
      </w:pPr>
      <w:hyperlink r:id="rId12" w:history="1">
        <w:r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77777777" w:rsidR="008B257B" w:rsidRDefault="008B257B" w:rsidP="008B257B">
      <w:pPr>
        <w:pStyle w:val="ListParagraph"/>
        <w:rPr>
          <w:sz w:val="20"/>
        </w:rPr>
      </w:pPr>
    </w:p>
    <w:p w14:paraId="23A38AA1" w14:textId="797AC963" w:rsidR="008B257B" w:rsidRDefault="008B257B" w:rsidP="008B257B">
      <w:pPr>
        <w:rPr>
          <w:sz w:val="20"/>
        </w:rPr>
      </w:pPr>
      <w:hyperlink r:id="rId13" w:history="1">
        <w:r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3900E09C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</w:t>
      </w:r>
      <w:bookmarkStart w:id="0" w:name="_GoBack"/>
      <w:bookmarkEnd w:id="0"/>
      <w:r>
        <w:rPr>
          <w:sz w:val="20"/>
        </w:rPr>
        <w:t xml:space="preserve"> button appearance</w:t>
      </w:r>
    </w:p>
    <w:p w14:paraId="5EFE3164" w14:textId="77777777" w:rsidR="008B257B" w:rsidRPr="008B257B" w:rsidRDefault="008B257B" w:rsidP="008B257B">
      <w:pPr>
        <w:rPr>
          <w:sz w:val="20"/>
        </w:rPr>
      </w:pPr>
    </w:p>
    <w:p w14:paraId="24FA08D7" w14:textId="77777777" w:rsidR="00B2627C" w:rsidRDefault="00B2627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8B257B">
      <w:pPr>
        <w:rPr>
          <w:rStyle w:val="Hyperlink"/>
          <w:sz w:val="20"/>
        </w:rPr>
      </w:pPr>
      <w:hyperlink r:id="rId15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8B257B">
      <w:pPr>
        <w:rPr>
          <w:rStyle w:val="Hyperlink"/>
          <w:sz w:val="20"/>
        </w:rPr>
      </w:pPr>
      <w:hyperlink r:id="rId17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8B257B">
      <w:pPr>
        <w:rPr>
          <w:rStyle w:val="Hyperlink"/>
          <w:sz w:val="20"/>
        </w:rPr>
      </w:pPr>
      <w:hyperlink r:id="rId20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8B257B">
      <w:pPr>
        <w:rPr>
          <w:rStyle w:val="Hyperlink"/>
          <w:sz w:val="20"/>
        </w:rPr>
      </w:pPr>
      <w:hyperlink r:id="rId22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8B257B">
      <w:pPr>
        <w:rPr>
          <w:rStyle w:val="Hyperlink"/>
          <w:sz w:val="20"/>
        </w:rPr>
      </w:pPr>
      <w:hyperlink r:id="rId24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8B257B">
      <w:pPr>
        <w:rPr>
          <w:rStyle w:val="Hyperlink"/>
          <w:sz w:val="20"/>
        </w:rPr>
      </w:pPr>
      <w:hyperlink r:id="rId26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28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065840E2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https://shopify_rilo.s3.amazonaws.com/shops%2F1533509169977-Insta_Hightea2018_004.jpg</w:t>
      </w:r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0E896E4C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https://perfectdailygrind.com/2019/09/how-to-create-a-coffee-shop-food-menu-that-minimises-waste/</w:t>
      </w:r>
    </w:p>
    <w:p w14:paraId="1EEC3E1D" w14:textId="77777777" w:rsidR="00CE69C6" w:rsidRDefault="00CE69C6">
      <w:pPr>
        <w:rPr>
          <w:rStyle w:val="Hyperlink"/>
          <w:sz w:val="20"/>
        </w:rPr>
      </w:pPr>
    </w:p>
    <w:p w14:paraId="7241ED84" w14:textId="296A2354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6B88438B" w:rsidR="00D952F6" w:rsidRP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lastRenderedPageBreak/>
        <w:t>https://www.delish.com/cooking/recipe-ideas/recipes/a52114/easy-basic-crepe-recipe/</w:t>
      </w:r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EBBF150" w:rsidR="00CB06CA" w:rsidRDefault="00CB06CA">
      <w:pPr>
        <w:rPr>
          <w:rStyle w:val="Hyperlink"/>
          <w:sz w:val="20"/>
        </w:rPr>
      </w:pPr>
      <w:r w:rsidRPr="00CB06CA">
        <w:rPr>
          <w:rStyle w:val="Hyperlink"/>
          <w:sz w:val="20"/>
        </w:rPr>
        <w:t>https://www.grossmontcenter.com/event/street-food-cinema/</w:t>
      </w:r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8A224A">
      <w:pPr>
        <w:rPr>
          <w:rStyle w:val="Hyperlink"/>
          <w:sz w:val="20"/>
        </w:rPr>
      </w:pPr>
      <w:hyperlink r:id="rId34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36660EF4" w:rsidR="008A224A" w:rsidRDefault="00FE1A50">
      <w:pPr>
        <w:rPr>
          <w:rStyle w:val="Hyperlink"/>
          <w:sz w:val="20"/>
        </w:rPr>
      </w:pPr>
      <w:r w:rsidRPr="00FE1A50">
        <w:rPr>
          <w:rStyle w:val="Hyperlink"/>
          <w:sz w:val="20"/>
        </w:rPr>
        <w:t>http://fionasfood.co.nz/cooking-classes</w:t>
      </w:r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8B257B">
      <w:pPr>
        <w:rPr>
          <w:rStyle w:val="Hyperlink"/>
          <w:sz w:val="20"/>
        </w:rPr>
      </w:pPr>
      <w:hyperlink r:id="rId36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8B257B" w:rsidP="000016D3">
      <w:pPr>
        <w:rPr>
          <w:color w:val="0563C1" w:themeColor="hyperlink"/>
          <w:sz w:val="20"/>
          <w:u w:val="single"/>
        </w:rPr>
      </w:pPr>
      <w:hyperlink r:id="rId37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15325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C2966"/>
    <w:rsid w:val="00AF2BE7"/>
    <w:rsid w:val="00B2627C"/>
    <w:rsid w:val="00B63EF6"/>
    <w:rsid w:val="00BA1927"/>
    <w:rsid w:val="00BE255E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83DF1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css/css3_buttons.asp" TargetMode="External"/><Relationship Id="rId18" Type="http://schemas.openxmlformats.org/officeDocument/2006/relationships/image" Target="media/image3.jpeg"/><Relationship Id="rId26" Type="http://schemas.openxmlformats.org/officeDocument/2006/relationships/hyperlink" Target="https://www.cntraveler.com/galleries/2014-10-15/10-things-not-to-do-in-paris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5.jpeg"/><Relationship Id="rId34" Type="http://schemas.openxmlformats.org/officeDocument/2006/relationships/hyperlink" Target="https://therapytreeaz.com/game-night-activities/" TargetMode="External"/><Relationship Id="rId7" Type="http://schemas.openxmlformats.org/officeDocument/2006/relationships/hyperlink" Target="https://getbootstrap.com/" TargetMode="Externa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hyperlink" Target="https://komodomath.com/blog/how-to-support-childrens-learning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0" Type="http://schemas.openxmlformats.org/officeDocument/2006/relationships/hyperlink" Target="https://rivierabarcrawltours.com/paris-tour-guide-jobs/" TargetMode="External"/><Relationship Id="rId29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travelmamas.com/provence-with-kids-a-dream-come-true/" TargetMode="External"/><Relationship Id="rId32" Type="http://schemas.openxmlformats.org/officeDocument/2006/relationships/image" Target="media/image12.jpeg"/><Relationship Id="rId37" Type="http://schemas.openxmlformats.org/officeDocument/2006/relationships/hyperlink" Target="https://www.afdunedin.org.nz/DELF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www.openaccessgovernment.org/widening-options-for-adult-learners/54350/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www.townandcountrymag.com/leisure/travel-guide/a29437290/what-to-do-in-bordeaux-france/" TargetMode="External"/><Relationship Id="rId36" Type="http://schemas.openxmlformats.org/officeDocument/2006/relationships/hyperlink" Target="https://www.alliance-francaise.co.nz/learn-french/test-your-level/" TargetMode="Externa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4.jpg"/><Relationship Id="rId31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1.jpeg"/><Relationship Id="rId22" Type="http://schemas.openxmlformats.org/officeDocument/2006/relationships/hyperlink" Target="https://www.roadaffair.com/visiting-loire-valley-from-paris/" TargetMode="External"/><Relationship Id="rId27" Type="http://schemas.openxmlformats.org/officeDocument/2006/relationships/image" Target="media/image8.jpeg"/><Relationship Id="rId30" Type="http://schemas.openxmlformats.org/officeDocument/2006/relationships/image" Target="media/image10.png"/><Relationship Id="rId35" Type="http://schemas.openxmlformats.org/officeDocument/2006/relationships/image" Target="media/image14.jpeg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30</cp:revision>
  <dcterms:created xsi:type="dcterms:W3CDTF">2021-05-12T07:19:00Z</dcterms:created>
  <dcterms:modified xsi:type="dcterms:W3CDTF">2021-05-23T07:12:00Z</dcterms:modified>
</cp:coreProperties>
</file>